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15C4" w:rsidRDefault="00CE2930">
      <w:pPr>
        <w:pStyle w:val="normal0"/>
        <w:widowControl w:val="0"/>
      </w:pPr>
      <w:r>
        <w:rPr>
          <w:b/>
          <w:color w:val="1F497D"/>
          <w:sz w:val="28"/>
          <w:szCs w:val="28"/>
        </w:rPr>
        <w:t>EJERCICIOS PARA PRACTICAR EL COMP</w:t>
      </w:r>
      <w:r w:rsidR="001A4313">
        <w:rPr>
          <w:b/>
          <w:color w:val="1F497D"/>
          <w:sz w:val="28"/>
          <w:szCs w:val="28"/>
        </w:rPr>
        <w:t>LEMENTO CIRCUNSTANCIAL -</w:t>
      </w:r>
      <w:r>
        <w:rPr>
          <w:b/>
          <w:color w:val="1F497D"/>
          <w:sz w:val="28"/>
          <w:szCs w:val="28"/>
        </w:rPr>
        <w:t xml:space="preserve"> 2º DE ESO.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b/>
          <w:color w:val="1F497D"/>
        </w:rPr>
        <w:t>1. Localiza los complementos circunstanciales existentes en las siguientes oraciones.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b/>
          <w:color w:val="333333"/>
          <w:sz w:val="20"/>
          <w:szCs w:val="20"/>
        </w:rPr>
        <w:t>a.</w:t>
      </w:r>
      <w:r>
        <w:rPr>
          <w:rFonts w:ascii="Arial" w:eastAsia="Arial" w:hAnsi="Arial" w:cs="Arial"/>
          <w:color w:val="333333"/>
          <w:sz w:val="20"/>
          <w:szCs w:val="20"/>
        </w:rPr>
        <w:t> El martes vi a tu prima con su nuevo novio.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b.</w:t>
      </w:r>
      <w:r>
        <w:rPr>
          <w:rFonts w:ascii="Arial" w:eastAsia="Arial" w:hAnsi="Arial" w:cs="Arial"/>
          <w:color w:val="333333"/>
          <w:sz w:val="20"/>
          <w:szCs w:val="20"/>
        </w:rPr>
        <w:t> Compré aceite de oliva en la tienda de Juan.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c.</w:t>
      </w:r>
      <w:r>
        <w:rPr>
          <w:rFonts w:ascii="Arial" w:eastAsia="Arial" w:hAnsi="Arial" w:cs="Arial"/>
          <w:color w:val="333333"/>
          <w:sz w:val="20"/>
          <w:szCs w:val="20"/>
        </w:rPr>
        <w:t> Mis hermanos duermen muy poco los fines de semana.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d.</w:t>
      </w:r>
      <w:r>
        <w:rPr>
          <w:rFonts w:ascii="Arial" w:eastAsia="Arial" w:hAnsi="Arial" w:cs="Arial"/>
          <w:color w:val="333333"/>
          <w:sz w:val="20"/>
          <w:szCs w:val="20"/>
        </w:rPr>
        <w:t> He clavado estos clavos con tu martillo.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e.</w:t>
      </w:r>
      <w:r>
        <w:rPr>
          <w:rFonts w:ascii="Arial" w:eastAsia="Arial" w:hAnsi="Arial" w:cs="Arial"/>
          <w:color w:val="333333"/>
          <w:sz w:val="20"/>
          <w:szCs w:val="20"/>
        </w:rPr>
        <w:t> Quizá no sepan qué está pasando.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f.</w:t>
      </w:r>
      <w:r>
        <w:rPr>
          <w:rFonts w:ascii="Arial" w:eastAsia="Arial" w:hAnsi="Arial" w:cs="Arial"/>
          <w:color w:val="333333"/>
          <w:sz w:val="20"/>
          <w:szCs w:val="20"/>
        </w:rPr>
        <w:t> Hizo el trabajo que le mandé rápidamente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g.</w:t>
      </w:r>
      <w:r>
        <w:rPr>
          <w:rFonts w:ascii="Arial" w:eastAsia="Arial" w:hAnsi="Arial" w:cs="Arial"/>
          <w:color w:val="333333"/>
          <w:sz w:val="20"/>
          <w:szCs w:val="20"/>
        </w:rPr>
        <w:t> Los perros de mi tío lad</w:t>
      </w:r>
      <w:r>
        <w:rPr>
          <w:rFonts w:ascii="Arial" w:eastAsia="Arial" w:hAnsi="Arial" w:cs="Arial"/>
          <w:color w:val="333333"/>
          <w:sz w:val="20"/>
          <w:szCs w:val="20"/>
        </w:rPr>
        <w:t>ran mucho por las noches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h.</w:t>
      </w:r>
      <w:r>
        <w:rPr>
          <w:rFonts w:ascii="Arial" w:eastAsia="Arial" w:hAnsi="Arial" w:cs="Arial"/>
          <w:color w:val="333333"/>
          <w:sz w:val="20"/>
          <w:szCs w:val="20"/>
        </w:rPr>
        <w:t> No sirvió para nada todo lo que le dijiste.</w:t>
      </w: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color w:val="333333"/>
          <w:sz w:val="20"/>
          <w:szCs w:val="20"/>
        </w:rPr>
        <w:br/>
      </w:r>
      <w:r>
        <w:rPr>
          <w:rFonts w:ascii="Arial" w:eastAsia="Arial" w:hAnsi="Arial" w:cs="Arial"/>
          <w:b/>
          <w:color w:val="333333"/>
          <w:sz w:val="20"/>
          <w:szCs w:val="20"/>
        </w:rPr>
        <w:t>i.</w:t>
      </w:r>
      <w:r>
        <w:rPr>
          <w:rFonts w:ascii="Arial" w:eastAsia="Arial" w:hAnsi="Arial" w:cs="Arial"/>
          <w:color w:val="333333"/>
          <w:sz w:val="20"/>
          <w:szCs w:val="20"/>
        </w:rPr>
        <w:t> No ha asistido a la reunión por su enfermedad.</w:t>
      </w:r>
    </w:p>
    <w:p w:rsidR="005B15C4" w:rsidRDefault="005B15C4">
      <w:pPr>
        <w:pStyle w:val="normal0"/>
        <w:widowControl w:val="0"/>
        <w:spacing w:before="0" w:after="0" w:line="375" w:lineRule="auto"/>
      </w:pPr>
    </w:p>
    <w:p w:rsidR="005B15C4" w:rsidRDefault="00CE2930">
      <w:pPr>
        <w:pStyle w:val="normal0"/>
        <w:widowControl w:val="0"/>
        <w:spacing w:before="0" w:after="0" w:line="375" w:lineRule="auto"/>
      </w:pPr>
      <w:r>
        <w:rPr>
          <w:rFonts w:ascii="Arial" w:eastAsia="Arial" w:hAnsi="Arial" w:cs="Arial"/>
          <w:b/>
          <w:color w:val="333333"/>
        </w:rPr>
        <w:t>RECUERDA:</w:t>
      </w:r>
      <w:r>
        <w:rPr>
          <w:rFonts w:ascii="Arial" w:eastAsia="Arial" w:hAnsi="Arial" w:cs="Arial"/>
          <w:color w:val="333333"/>
        </w:rPr>
        <w:t> </w:t>
      </w:r>
      <w:r>
        <w:rPr>
          <w:rFonts w:ascii="Arial" w:eastAsia="Arial" w:hAnsi="Arial" w:cs="Arial"/>
          <w:i/>
          <w:color w:val="333333"/>
        </w:rPr>
        <w:t>El complemento circunstancia</w:t>
      </w:r>
      <w:r w:rsidR="001A4313">
        <w:rPr>
          <w:rFonts w:ascii="Arial" w:eastAsia="Arial" w:hAnsi="Arial" w:cs="Arial"/>
          <w:i/>
          <w:color w:val="333333"/>
        </w:rPr>
        <w:t>l</w:t>
      </w:r>
      <w:r>
        <w:rPr>
          <w:rFonts w:ascii="Arial" w:eastAsia="Arial" w:hAnsi="Arial" w:cs="Arial"/>
          <w:i/>
          <w:color w:val="333333"/>
        </w:rPr>
        <w:t xml:space="preserve"> aporta información acerca de las circunstancias en que se realiza la acción del verbo, estas</w:t>
      </w:r>
      <w:r>
        <w:rPr>
          <w:rFonts w:ascii="Arial" w:eastAsia="Arial" w:hAnsi="Arial" w:cs="Arial"/>
          <w:i/>
          <w:color w:val="333333"/>
        </w:rPr>
        <w:t xml:space="preserve"> pueden ser de lugar, tiempo, modo, causa, cantidad, finalidad, instrumento, compañía, duda, afirmación, negación. Todos estos complementos circunstanciales, a excepción de los complementos circunstanciales de duda, afirmación y negación, responden a una p</w:t>
      </w:r>
      <w:r>
        <w:rPr>
          <w:rFonts w:ascii="Arial" w:eastAsia="Arial" w:hAnsi="Arial" w:cs="Arial"/>
          <w:i/>
          <w:color w:val="333333"/>
        </w:rPr>
        <w:t>regunta que nos ayuda a localizarlos en la oración: lugar (¿dónde?), tiempo (¿cuándo?, modo (¿cómo?), causa (¿por qué?), cantidad (¿cuánto?), finalidad (¿para qué?), instrumento (¿con qué?), compañía (¿con quién?).</w:t>
      </w:r>
    </w:p>
    <w:p w:rsidR="005B15C4" w:rsidRDefault="005B15C4">
      <w:pPr>
        <w:pStyle w:val="normal0"/>
        <w:widowControl w:val="0"/>
      </w:pPr>
    </w:p>
    <w:p w:rsidR="005B15C4" w:rsidRDefault="005B15C4">
      <w:pPr>
        <w:pStyle w:val="normal0"/>
        <w:widowControl w:val="0"/>
      </w:pPr>
    </w:p>
    <w:p w:rsidR="005B15C4" w:rsidRDefault="005B15C4">
      <w:pPr>
        <w:pStyle w:val="normal0"/>
        <w:widowControl w:val="0"/>
      </w:pPr>
    </w:p>
    <w:p w:rsidR="005B15C4" w:rsidRDefault="005B15C4">
      <w:pPr>
        <w:pStyle w:val="normal0"/>
        <w:widowControl w:val="0"/>
      </w:pPr>
    </w:p>
    <w:p w:rsidR="001A4313" w:rsidRDefault="001A4313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lastRenderedPageBreak/>
        <w:t>2. ¿CUÁL ES EL COMPLEMENTO CIRCUNSTANCIAL EN LA ORACIÓN?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Mi hermana fue en moto al cine el viernes pasado.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a. Mi hermana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b. En moto.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c. Al cine.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d. El viernes pasado.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En mi colegio hay muchos ordenadores sin los monitores.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a. En mi </w:t>
      </w:r>
      <w:r>
        <w:rPr>
          <w:b/>
          <w:color w:val="4A442A"/>
        </w:rPr>
        <w:t xml:space="preserve">colegio.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b. Muchos ordenadores.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c. Sin los monitores.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d. Hay.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Ayer comí patatas fritas con mi padre.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a. Ayer.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b. Comí.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c. Patatas fritas.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d. Con mi padre.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En la calle, Luis juega con sus amigos.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a. En la calle.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b. Luis.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c. Juega. </w:t>
      </w:r>
    </w:p>
    <w:p w:rsidR="005B15C4" w:rsidRDefault="00CE2930">
      <w:pPr>
        <w:pStyle w:val="normal0"/>
        <w:widowControl w:val="0"/>
      </w:pPr>
      <w:r>
        <w:rPr>
          <w:b/>
          <w:color w:val="4A442A"/>
        </w:rPr>
        <w:t xml:space="preserve">d. Con sus amigos. </w:t>
      </w:r>
    </w:p>
    <w:p w:rsidR="005B15C4" w:rsidRDefault="005B15C4">
      <w:pPr>
        <w:pStyle w:val="normal0"/>
        <w:widowControl w:val="0"/>
      </w:pPr>
    </w:p>
    <w:p w:rsidR="005B15C4" w:rsidRDefault="005B15C4">
      <w:pPr>
        <w:pStyle w:val="normal0"/>
        <w:widowControl w:val="0"/>
      </w:pPr>
    </w:p>
    <w:p w:rsidR="005B15C4" w:rsidRDefault="005B15C4">
      <w:pPr>
        <w:pStyle w:val="normal0"/>
        <w:widowControl w:val="0"/>
      </w:pPr>
    </w:p>
    <w:p w:rsidR="001A4313" w:rsidRDefault="001A4313">
      <w:pPr>
        <w:pStyle w:val="normal0"/>
        <w:widowControl w:val="0"/>
      </w:pPr>
    </w:p>
    <w:p w:rsidR="001A4313" w:rsidRDefault="001A4313">
      <w:pPr>
        <w:pStyle w:val="normal0"/>
        <w:widowControl w:val="0"/>
      </w:pPr>
    </w:p>
    <w:p w:rsidR="001A4313" w:rsidRDefault="001A4313">
      <w:pPr>
        <w:pStyle w:val="normal0"/>
        <w:widowControl w:val="0"/>
      </w:pPr>
    </w:p>
    <w:p w:rsidR="001A4313" w:rsidRDefault="001A4313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lastRenderedPageBreak/>
        <w:t>3. INDICA QUÉ TIPO DE COMPLEMENTO ES EL QUE ESTÁ SUBRAYADO EN LA ORACIÓN. CUIDADO QUE PUEDE HABER COMPLEMENTOS AGENTES SECRETOS.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Ellos se bañaron </w:t>
      </w:r>
      <w:r>
        <w:rPr>
          <w:b/>
          <w:color w:val="1F497D"/>
          <w:u w:val="single"/>
        </w:rPr>
        <w:t>en la playa.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a. Complemento Circunstancial de Lugar.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b. Complement</w:t>
      </w:r>
      <w:r>
        <w:rPr>
          <w:b/>
          <w:color w:val="4A442A"/>
        </w:rPr>
        <w:t>o Circunstancial de Modo.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c. Complemento Circunstancial de Tiempo.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d. Complemento Circunstancial de Causa.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Me cepillo los dientes </w:t>
      </w:r>
      <w:r>
        <w:rPr>
          <w:b/>
          <w:color w:val="1F497D"/>
          <w:u w:val="single"/>
        </w:rPr>
        <w:t xml:space="preserve">por la mañana.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a. Complemento Circunstancial de Cantidad.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b. Complemento Circunstancial de Materia o Instrumento.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c. Complemento Circunstancial de Tiempo.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d. Complemento Circunstancial de Compañía.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El trabajo me ha salido </w:t>
      </w:r>
      <w:r>
        <w:rPr>
          <w:b/>
          <w:color w:val="1F497D"/>
          <w:u w:val="single"/>
        </w:rPr>
        <w:t>bien.</w:t>
      </w:r>
      <w:r>
        <w:rPr>
          <w:b/>
          <w:color w:val="1F497D"/>
        </w:rPr>
        <w:t xml:space="preserve">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a. Complemento Circunstancial de Causa.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b. Complemento Circunstancial de Compañía.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c. Complemento Circunstancial de Modo.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d. Complemento Circunstancial de Lugar</w:t>
      </w:r>
      <w:r>
        <w:rPr>
          <w:b/>
          <w:color w:val="1F497D"/>
        </w:rPr>
        <w:t xml:space="preserve">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Eustaquio lo vendió </w:t>
      </w:r>
      <w:r>
        <w:rPr>
          <w:b/>
          <w:color w:val="1F497D"/>
          <w:u w:val="single"/>
        </w:rPr>
        <w:t>por necesidad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a. Complemento Circunstancial de Modo.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b. Complemento Agente.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c. Complemento Circunstancial de Materia o Instrumento.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d. Complemento Circunstancial de Causa.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Conchita Martínez jugó </w:t>
      </w:r>
      <w:r>
        <w:rPr>
          <w:b/>
          <w:color w:val="1F497D"/>
          <w:u w:val="single"/>
        </w:rPr>
        <w:t xml:space="preserve">con una raqueta prestada.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a. Complemento Circunstancial de Lugar.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b. Complemento Circunstancial de Materia o Instrumento.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c. Complemento Circunstancial de Modo.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d. Complemento Circunstancial de Causa.</w:t>
      </w:r>
    </w:p>
    <w:p w:rsidR="005B15C4" w:rsidRDefault="005B15C4">
      <w:pPr>
        <w:pStyle w:val="normal0"/>
        <w:widowControl w:val="0"/>
        <w:ind w:left="708"/>
      </w:pPr>
    </w:p>
    <w:p w:rsidR="005B15C4" w:rsidRDefault="005B15C4">
      <w:pPr>
        <w:pStyle w:val="normal0"/>
        <w:widowControl w:val="0"/>
        <w:ind w:left="708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Oración: Ese chaval</w:t>
      </w:r>
      <w:r>
        <w:rPr>
          <w:b/>
          <w:color w:val="1F497D"/>
        </w:rPr>
        <w:t xml:space="preserve"> fue secuestrado </w:t>
      </w:r>
      <w:r>
        <w:rPr>
          <w:b/>
          <w:color w:val="1F497D"/>
          <w:u w:val="single"/>
        </w:rPr>
        <w:t>por dos individuos</w:t>
      </w:r>
      <w:r>
        <w:rPr>
          <w:b/>
          <w:color w:val="1F497D"/>
        </w:rPr>
        <w:t xml:space="preserve">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a. Complemento Circunstancial de Modo.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b. Complemento Circunstancial de Materia o Instrumento.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c. Complemento Circunstancial de Compañía.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d. Complemento Agente. 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Oración: Jesús estuvo </w:t>
      </w:r>
      <w:r>
        <w:rPr>
          <w:b/>
          <w:color w:val="1F497D"/>
          <w:u w:val="single"/>
        </w:rPr>
        <w:t>con sus hermanos</w:t>
      </w:r>
      <w:r>
        <w:rPr>
          <w:b/>
          <w:color w:val="1F497D"/>
        </w:rPr>
        <w:t xml:space="preserve">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>a. Complemento</w:t>
      </w:r>
      <w:r>
        <w:rPr>
          <w:b/>
          <w:color w:val="4A442A"/>
        </w:rPr>
        <w:t xml:space="preserve"> Circunstancial de Materia o Instrumento.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b. Complemento Circunstancial de Compañía.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c. Complemento Circunstancial de Tiempo. </w:t>
      </w:r>
    </w:p>
    <w:p w:rsidR="005B15C4" w:rsidRDefault="00CE2930">
      <w:pPr>
        <w:pStyle w:val="normal0"/>
        <w:widowControl w:val="0"/>
        <w:ind w:left="708"/>
      </w:pPr>
      <w:r>
        <w:rPr>
          <w:b/>
          <w:color w:val="4A442A"/>
        </w:rPr>
        <w:t xml:space="preserve">d. Complemento Circunstancial de Causa. </w:t>
      </w:r>
    </w:p>
    <w:p w:rsidR="005B15C4" w:rsidRDefault="005B15C4">
      <w:pPr>
        <w:pStyle w:val="normal0"/>
        <w:widowControl w:val="0"/>
        <w:ind w:left="708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4. Analiza los complementos circunstanciales:</w:t>
      </w: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• Los excursionistas llegaron a las tres</w:t>
      </w:r>
      <w:r>
        <w:rPr>
          <w:b/>
          <w:color w:val="1F497D"/>
        </w:rPr>
        <w:t xml:space="preserve"> con el equipaje a cuestas.</w:t>
      </w:r>
    </w:p>
    <w:p w:rsidR="005B15C4" w:rsidRDefault="005B15C4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 xml:space="preserve">• ¿Mañana vais a la sierra? </w:t>
      </w:r>
    </w:p>
    <w:p w:rsidR="005B15C4" w:rsidRDefault="005B15C4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• Rompieron la puerta con una barra.</w:t>
      </w:r>
    </w:p>
    <w:p w:rsidR="005B15C4" w:rsidRDefault="005B15C4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• No voy por esas y otras razones.</w:t>
      </w:r>
    </w:p>
    <w:p w:rsidR="005B15C4" w:rsidRDefault="005B15C4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• Vinieron aquí ayer los inspectores de Hacienda.</w:t>
      </w:r>
    </w:p>
    <w:p w:rsidR="005B15C4" w:rsidRDefault="005B15C4">
      <w:pPr>
        <w:pStyle w:val="normal0"/>
        <w:widowControl w:val="0"/>
      </w:pPr>
    </w:p>
    <w:p w:rsidR="005B15C4" w:rsidRDefault="00CE2930">
      <w:pPr>
        <w:pStyle w:val="normal0"/>
        <w:widowControl w:val="0"/>
      </w:pPr>
      <w:r>
        <w:rPr>
          <w:b/>
          <w:color w:val="1F497D"/>
        </w:rPr>
        <w:t>• Debiste decírmelo antes con toda confianza.</w:t>
      </w:r>
    </w:p>
    <w:sectPr w:rsidR="005B15C4" w:rsidSect="001A4313">
      <w:footerReference w:type="default" r:id="rId6"/>
      <w:pgSz w:w="11906" w:h="16838"/>
      <w:pgMar w:top="851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930" w:rsidRDefault="00CE2930" w:rsidP="005B15C4">
      <w:pPr>
        <w:spacing w:before="0" w:after="0" w:line="240" w:lineRule="auto"/>
      </w:pPr>
      <w:r>
        <w:separator/>
      </w:r>
    </w:p>
  </w:endnote>
  <w:endnote w:type="continuationSeparator" w:id="0">
    <w:p w:rsidR="00CE2930" w:rsidRDefault="00CE2930" w:rsidP="005B15C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C4" w:rsidRDefault="005B15C4">
    <w:pPr>
      <w:pStyle w:val="normal0"/>
      <w:widowControl w:val="0"/>
      <w:tabs>
        <w:tab w:val="center" w:pos="4252"/>
        <w:tab w:val="right" w:pos="8504"/>
      </w:tabs>
      <w:jc w:val="center"/>
    </w:pPr>
    <w:fldSimple w:instr="PAGE">
      <w:r w:rsidR="001A4313">
        <w:rPr>
          <w:noProof/>
        </w:rPr>
        <w:t>4</w:t>
      </w:r>
    </w:fldSimple>
  </w:p>
  <w:p w:rsidR="005B15C4" w:rsidRDefault="005B15C4">
    <w:pPr>
      <w:pStyle w:val="normal0"/>
      <w:widowControl w:val="0"/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930" w:rsidRDefault="00CE2930" w:rsidP="005B15C4">
      <w:pPr>
        <w:spacing w:before="0" w:after="0" w:line="240" w:lineRule="auto"/>
      </w:pPr>
      <w:r>
        <w:separator/>
      </w:r>
    </w:p>
  </w:footnote>
  <w:footnote w:type="continuationSeparator" w:id="0">
    <w:p w:rsidR="00CE2930" w:rsidRDefault="00CE2930" w:rsidP="005B15C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C4"/>
    <w:rsid w:val="001A4313"/>
    <w:rsid w:val="005B15C4"/>
    <w:rsid w:val="00CE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s-ES" w:eastAsia="zh-TW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B15C4"/>
    <w:pPr>
      <w:keepNext/>
      <w:keepLines/>
      <w:spacing w:before="48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B15C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B15C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B15C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B15C4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5B15C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5B15C4"/>
  </w:style>
  <w:style w:type="table" w:customStyle="1" w:styleId="TableNormal">
    <w:name w:val="Table Normal"/>
    <w:rsid w:val="005B15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B15C4"/>
    <w:pPr>
      <w:keepNext/>
      <w:keepLines/>
      <w:spacing w:before="48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5B15C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570</Words>
  <Characters>3139</Characters>
  <Application>Microsoft Office Word</Application>
  <DocSecurity>0</DocSecurity>
  <Lines>26</Lines>
  <Paragraphs>7</Paragraphs>
  <ScaleCrop>false</ScaleCrop>
  <Company>www.intercambiosvirtuales.org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www.intercambiosvirtuales.org</cp:lastModifiedBy>
  <cp:revision>2</cp:revision>
  <dcterms:created xsi:type="dcterms:W3CDTF">2016-03-21T17:57:00Z</dcterms:created>
  <dcterms:modified xsi:type="dcterms:W3CDTF">2016-03-21T17:57:00Z</dcterms:modified>
</cp:coreProperties>
</file>